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AD" w:rsidRPr="0038261A" w:rsidRDefault="00ED5190" w:rsidP="00A34543">
      <w:pPr>
        <w:pStyle w:val="Pagrindinistekstas"/>
        <w:spacing w:before="70" w:line="244" w:lineRule="auto"/>
        <w:ind w:left="5194" w:right="768"/>
      </w:pPr>
      <w:r w:rsidRPr="0038261A">
        <w:t>Vilniaus „Ateities“ mokyklos</w:t>
      </w:r>
      <w:r w:rsidR="00A60FF7" w:rsidRPr="0038261A">
        <w:t xml:space="preserve"> viešųjų pirkimų organizavimo taisyklių 3</w:t>
      </w:r>
      <w:r w:rsidR="00A60FF7" w:rsidRPr="0038261A">
        <w:rPr>
          <w:spacing w:val="3"/>
        </w:rPr>
        <w:t xml:space="preserve"> </w:t>
      </w:r>
      <w:r w:rsidR="00A60FF7" w:rsidRPr="0038261A">
        <w:t>priedas</w:t>
      </w:r>
    </w:p>
    <w:p w:rsidR="00213DAD" w:rsidRPr="0038261A" w:rsidRDefault="00213DAD">
      <w:pPr>
        <w:pStyle w:val="Pagrindinistekstas"/>
        <w:spacing w:before="6"/>
        <w:ind w:left="0"/>
        <w:rPr>
          <w:sz w:val="23"/>
        </w:rPr>
      </w:pPr>
    </w:p>
    <w:p w:rsidR="00213DAD" w:rsidRPr="0038261A" w:rsidRDefault="00A60FF7">
      <w:pPr>
        <w:pStyle w:val="Antrat2"/>
        <w:ind w:left="5"/>
      </w:pPr>
      <w:r w:rsidRPr="0038261A">
        <w:t>(Pirkimo iniciatoriaus paraiškos–užduoties formos pavyzdys)</w:t>
      </w:r>
    </w:p>
    <w:p w:rsidR="00213DAD" w:rsidRPr="0038261A" w:rsidRDefault="00213DAD">
      <w:pPr>
        <w:pStyle w:val="Pagrindinistekstas"/>
        <w:spacing w:before="1"/>
        <w:ind w:left="0"/>
        <w:rPr>
          <w:b/>
        </w:rPr>
      </w:pPr>
    </w:p>
    <w:p w:rsidR="00213DAD" w:rsidRPr="0038261A" w:rsidRDefault="00ED5190">
      <w:pPr>
        <w:ind w:left="436"/>
        <w:jc w:val="center"/>
        <w:rPr>
          <w:sz w:val="26"/>
        </w:rPr>
      </w:pPr>
      <w:r w:rsidRPr="0038261A">
        <w:rPr>
          <w:sz w:val="26"/>
        </w:rPr>
        <w:t>Vilniaus „Ateities“ mokyklos</w:t>
      </w:r>
    </w:p>
    <w:p w:rsidR="00213DAD" w:rsidRPr="0038261A" w:rsidRDefault="00213DAD">
      <w:pPr>
        <w:pStyle w:val="Pagrindinistekstas"/>
        <w:spacing w:before="2"/>
        <w:ind w:left="0"/>
        <w:rPr>
          <w:sz w:val="23"/>
        </w:rPr>
      </w:pPr>
    </w:p>
    <w:p w:rsidR="00213DAD" w:rsidRPr="0038261A" w:rsidRDefault="00A60FF7">
      <w:pPr>
        <w:pStyle w:val="Pagrindinistekstas"/>
        <w:ind w:left="5463"/>
      </w:pPr>
      <w:r w:rsidRPr="0038261A">
        <w:t>TVIRTINU</w:t>
      </w:r>
    </w:p>
    <w:p w:rsidR="00213DAD" w:rsidRPr="0038261A" w:rsidRDefault="00A60FF7">
      <w:pPr>
        <w:pStyle w:val="Pagrindinistekstas"/>
        <w:spacing w:before="6"/>
        <w:ind w:left="5463"/>
      </w:pPr>
      <w:r w:rsidRPr="0038261A">
        <w:t>Direktorius</w:t>
      </w:r>
    </w:p>
    <w:p w:rsidR="00213DAD" w:rsidRPr="0038261A" w:rsidRDefault="00A60FF7">
      <w:pPr>
        <w:pStyle w:val="Pagrindinistekstas"/>
        <w:spacing w:before="7"/>
        <w:ind w:left="5463"/>
      </w:pPr>
      <w:r w:rsidRPr="0038261A">
        <w:t>...........................</w:t>
      </w:r>
    </w:p>
    <w:p w:rsidR="00213DAD" w:rsidRPr="0038261A" w:rsidRDefault="00A60FF7">
      <w:pPr>
        <w:pStyle w:val="Pagrindinistekstas"/>
        <w:spacing w:before="8"/>
        <w:ind w:left="5463"/>
      </w:pPr>
      <w:r w:rsidRPr="0038261A">
        <w:t>(parašas)</w:t>
      </w:r>
    </w:p>
    <w:p w:rsidR="00213DAD" w:rsidRPr="0038261A" w:rsidRDefault="00A60FF7">
      <w:pPr>
        <w:pStyle w:val="Pagrindinistekstas"/>
        <w:spacing w:before="6"/>
        <w:ind w:left="5463"/>
      </w:pPr>
      <w:r w:rsidRPr="0038261A">
        <w:t>........................... .............................</w:t>
      </w:r>
    </w:p>
    <w:p w:rsidR="00213DAD" w:rsidRPr="0038261A" w:rsidRDefault="00A60FF7">
      <w:pPr>
        <w:pStyle w:val="Pagrindinistekstas"/>
        <w:spacing w:before="7"/>
        <w:ind w:left="5463"/>
      </w:pPr>
      <w:r w:rsidRPr="0038261A">
        <w:t>(vardas, pavardė)</w:t>
      </w:r>
    </w:p>
    <w:p w:rsidR="00213DAD" w:rsidRPr="0038261A" w:rsidRDefault="00213DAD">
      <w:pPr>
        <w:pStyle w:val="Pagrindinistekstas"/>
        <w:spacing w:before="8"/>
        <w:ind w:left="0"/>
        <w:rPr>
          <w:sz w:val="23"/>
        </w:rPr>
      </w:pPr>
    </w:p>
    <w:p w:rsidR="00213DAD" w:rsidRPr="0038261A" w:rsidRDefault="00A60FF7">
      <w:pPr>
        <w:pStyle w:val="Antrat2"/>
        <w:ind w:left="12"/>
      </w:pPr>
      <w:r w:rsidRPr="0038261A">
        <w:t>PARAIŠKA–UŽDUOTIS</w:t>
      </w:r>
    </w:p>
    <w:p w:rsidR="00213DAD" w:rsidRPr="0038261A" w:rsidRDefault="00A60FF7">
      <w:pPr>
        <w:tabs>
          <w:tab w:val="left" w:leader="dot" w:pos="1998"/>
        </w:tabs>
        <w:spacing w:before="6"/>
        <w:ind w:left="10"/>
        <w:jc w:val="center"/>
        <w:rPr>
          <w:b/>
        </w:rPr>
      </w:pPr>
      <w:r w:rsidRPr="0038261A">
        <w:rPr>
          <w:b/>
        </w:rPr>
        <w:t>DĖL</w:t>
      </w:r>
      <w:r w:rsidRPr="0038261A">
        <w:rPr>
          <w:b/>
        </w:rPr>
        <w:tab/>
        <w:t>VIEŠOJO</w:t>
      </w:r>
      <w:r w:rsidRPr="0038261A">
        <w:rPr>
          <w:b/>
          <w:spacing w:val="1"/>
        </w:rPr>
        <w:t xml:space="preserve"> </w:t>
      </w:r>
      <w:r w:rsidRPr="0038261A">
        <w:rPr>
          <w:b/>
        </w:rPr>
        <w:t>PIRKIMO</w:t>
      </w:r>
    </w:p>
    <w:p w:rsidR="00213DAD" w:rsidRPr="0038261A" w:rsidRDefault="00213DAD">
      <w:pPr>
        <w:pStyle w:val="Pagrindinistekstas"/>
        <w:spacing w:before="5"/>
        <w:ind w:left="0"/>
        <w:rPr>
          <w:b/>
        </w:rPr>
      </w:pPr>
    </w:p>
    <w:p w:rsidR="00213DAD" w:rsidRPr="0038261A" w:rsidRDefault="00A60FF7">
      <w:pPr>
        <w:pStyle w:val="Pagrindinistekstas"/>
        <w:tabs>
          <w:tab w:val="left" w:leader="hyphen" w:pos="1335"/>
          <w:tab w:val="left" w:pos="1838"/>
          <w:tab w:val="left" w:pos="3707"/>
        </w:tabs>
        <w:ind w:left="59"/>
        <w:jc w:val="center"/>
      </w:pPr>
      <w:r w:rsidRPr="0038261A">
        <w:t>20</w:t>
      </w:r>
      <w:r w:rsidRPr="0038261A">
        <w:tab/>
      </w:r>
      <w:r w:rsidRPr="0038261A">
        <w:rPr>
          <w:u w:val="single"/>
        </w:rPr>
        <w:t xml:space="preserve"> </w:t>
      </w:r>
      <w:r w:rsidRPr="0038261A">
        <w:rPr>
          <w:u w:val="single"/>
        </w:rPr>
        <w:tab/>
      </w:r>
      <w:r w:rsidRPr="0038261A">
        <w:t>Nr.</w:t>
      </w:r>
      <w:r w:rsidRPr="0038261A">
        <w:rPr>
          <w:spacing w:val="1"/>
        </w:rPr>
        <w:t xml:space="preserve"> </w:t>
      </w:r>
      <w:r w:rsidRPr="0038261A">
        <w:rPr>
          <w:w w:val="102"/>
          <w:u w:val="single"/>
        </w:rPr>
        <w:t xml:space="preserve"> </w:t>
      </w:r>
      <w:r w:rsidRPr="0038261A">
        <w:rPr>
          <w:u w:val="single"/>
        </w:rPr>
        <w:tab/>
      </w:r>
    </w:p>
    <w:p w:rsidR="00213DAD" w:rsidRPr="0038261A" w:rsidRDefault="00A60FF7">
      <w:pPr>
        <w:pStyle w:val="Pagrindinistekstas"/>
        <w:spacing w:before="6"/>
        <w:ind w:left="14"/>
        <w:jc w:val="center"/>
      </w:pPr>
      <w:r w:rsidRPr="0038261A">
        <w:t>Vilnius</w:t>
      </w:r>
    </w:p>
    <w:p w:rsidR="00213DAD" w:rsidRPr="0038261A" w:rsidRDefault="00213DAD">
      <w:pPr>
        <w:pStyle w:val="Pagrindinistekstas"/>
        <w:spacing w:before="4"/>
        <w:ind w:left="0"/>
        <w:rPr>
          <w:sz w:val="23"/>
        </w:rPr>
      </w:pPr>
    </w:p>
    <w:p w:rsidR="00213DAD" w:rsidRPr="0038261A" w:rsidRDefault="00A60FF7">
      <w:pPr>
        <w:pStyle w:val="Pagrindinistekstas"/>
        <w:tabs>
          <w:tab w:val="left" w:leader="dot" w:pos="3754"/>
        </w:tabs>
        <w:spacing w:after="8"/>
        <w:ind w:left="1198"/>
      </w:pPr>
      <w:r w:rsidRPr="0038261A">
        <w:t>Pirkimų</w:t>
      </w:r>
      <w:r w:rsidRPr="0038261A">
        <w:rPr>
          <w:spacing w:val="14"/>
        </w:rPr>
        <w:t xml:space="preserve"> </w:t>
      </w:r>
      <w:r w:rsidRPr="0038261A">
        <w:t>organizatoriui</w:t>
      </w:r>
      <w:r w:rsidRPr="0038261A">
        <w:tab/>
        <w:t>/ Viešųjų pirkimų komisijai pavedama atlikti viešąjį</w:t>
      </w:r>
      <w:r w:rsidRPr="0038261A">
        <w:rPr>
          <w:spacing w:val="50"/>
        </w:rPr>
        <w:t xml:space="preserve"> </w:t>
      </w:r>
      <w:r w:rsidRPr="0038261A">
        <w:t>pirkimą:</w:t>
      </w:r>
    </w:p>
    <w:tbl>
      <w:tblPr>
        <w:tblStyle w:val="TableNormal1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734"/>
        <w:gridCol w:w="3060"/>
      </w:tblGrid>
      <w:tr w:rsidR="00213DAD" w:rsidRPr="0038261A">
        <w:trPr>
          <w:trHeight w:val="51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49" w:lineRule="exact"/>
              <w:ind w:left="102"/>
            </w:pPr>
            <w:r w:rsidRPr="0038261A">
              <w:t>Eil.</w:t>
            </w:r>
          </w:p>
          <w:p w:rsidR="00213DAD" w:rsidRPr="0038261A" w:rsidRDefault="00A60FF7">
            <w:pPr>
              <w:pStyle w:val="TableParagraph"/>
              <w:spacing w:before="6" w:line="243" w:lineRule="exact"/>
              <w:ind w:left="141"/>
            </w:pPr>
            <w:proofErr w:type="spellStart"/>
            <w:r w:rsidRPr="0038261A">
              <w:t>nr.</w:t>
            </w:r>
            <w:proofErr w:type="spellEnd"/>
          </w:p>
        </w:tc>
        <w:tc>
          <w:tcPr>
            <w:tcW w:w="8794" w:type="dxa"/>
            <w:gridSpan w:val="2"/>
          </w:tcPr>
          <w:p w:rsidR="00213DAD" w:rsidRPr="0038261A" w:rsidRDefault="00A60FF7">
            <w:pPr>
              <w:pStyle w:val="TableParagraph"/>
              <w:spacing w:line="249" w:lineRule="exact"/>
              <w:ind w:left="1692" w:right="1685"/>
              <w:jc w:val="center"/>
            </w:pPr>
            <w:r w:rsidRPr="0038261A">
              <w:t>DUOMENYS APIE PAGRINDINES PIRKIMO SĄLYGAS</w:t>
            </w:r>
          </w:p>
        </w:tc>
      </w:tr>
      <w:tr w:rsidR="00213DAD" w:rsidRPr="0038261A">
        <w:trPr>
          <w:trHeight w:val="258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39" w:lineRule="exact"/>
              <w:ind w:left="103" w:right="94"/>
              <w:jc w:val="center"/>
            </w:pPr>
            <w:r w:rsidRPr="0038261A">
              <w:t>1.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39" w:lineRule="exact"/>
              <w:ind w:left="102"/>
            </w:pPr>
            <w:r w:rsidRPr="0038261A">
              <w:t>Pirkimo pavadinimas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260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40" w:lineRule="exact"/>
              <w:ind w:left="103" w:right="94"/>
              <w:jc w:val="center"/>
            </w:pPr>
            <w:r w:rsidRPr="0038261A">
              <w:t>2.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40" w:lineRule="exact"/>
              <w:ind w:left="101"/>
            </w:pPr>
            <w:r w:rsidRPr="0038261A">
              <w:t>BVPŽ kodas (–ai)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51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0" w:lineRule="exact"/>
              <w:ind w:left="103" w:right="94"/>
              <w:jc w:val="center"/>
            </w:pPr>
            <w:r w:rsidRPr="0038261A">
              <w:t>3.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50" w:lineRule="exact"/>
              <w:ind w:left="101"/>
            </w:pPr>
            <w:r w:rsidRPr="0038261A">
              <w:t>Maksimali pasiūlymo kaina, o jei pirkimas skaidomas į dalis</w:t>
            </w:r>
          </w:p>
          <w:p w:rsidR="00213DAD" w:rsidRPr="0038261A" w:rsidRDefault="00A60FF7">
            <w:pPr>
              <w:pStyle w:val="TableParagraph"/>
              <w:spacing w:before="6" w:line="242" w:lineRule="exact"/>
              <w:ind w:left="102"/>
            </w:pPr>
            <w:r w:rsidRPr="0038261A">
              <w:t xml:space="preserve">– kiekvienos dalies maksimali pasiūlymo kaina su PVM, </w:t>
            </w:r>
            <w:proofErr w:type="spellStart"/>
            <w:r w:rsidRPr="0038261A">
              <w:t>Eur</w:t>
            </w:r>
            <w:proofErr w:type="spellEnd"/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  <w:tr w:rsidR="00213DAD" w:rsidRPr="0038261A">
        <w:trPr>
          <w:trHeight w:val="518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0" w:lineRule="exact"/>
              <w:ind w:left="103" w:right="94"/>
              <w:jc w:val="center"/>
            </w:pPr>
            <w:r w:rsidRPr="0038261A">
              <w:t>4.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50" w:lineRule="exact"/>
              <w:ind w:left="101"/>
            </w:pPr>
            <w:r w:rsidRPr="0038261A">
              <w:t>Pirkimui skirta lėšų suma, o jei pirkimas skaidomas į dalis –</w:t>
            </w:r>
          </w:p>
          <w:p w:rsidR="00213DAD" w:rsidRPr="0038261A" w:rsidRDefault="00A60FF7">
            <w:pPr>
              <w:pStyle w:val="TableParagraph"/>
              <w:spacing w:before="6" w:line="242" w:lineRule="exact"/>
              <w:ind w:left="102"/>
            </w:pPr>
            <w:r w:rsidRPr="0038261A">
              <w:t xml:space="preserve">kiekvienos dalies pirkimui skirta lėšų suma su PVM, </w:t>
            </w:r>
            <w:proofErr w:type="spellStart"/>
            <w:r w:rsidRPr="0038261A">
              <w:t>Eur</w:t>
            </w:r>
            <w:proofErr w:type="spellEnd"/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  <w:tr w:rsidR="00213DAD" w:rsidRPr="0038261A">
        <w:trPr>
          <w:trHeight w:val="25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38" w:lineRule="exact"/>
              <w:ind w:left="103" w:right="94"/>
              <w:jc w:val="center"/>
            </w:pPr>
            <w:r w:rsidRPr="0038261A">
              <w:t>5.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38" w:lineRule="exact"/>
              <w:ind w:left="101"/>
            </w:pPr>
            <w:r w:rsidRPr="0038261A">
              <w:t>Pirkimo būdas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103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1" w:lineRule="exact"/>
              <w:ind w:left="103" w:right="94"/>
              <w:jc w:val="center"/>
            </w:pPr>
            <w:r w:rsidRPr="0038261A">
              <w:t>6.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44" w:lineRule="auto"/>
              <w:ind w:left="102" w:right="246" w:hanging="1"/>
              <w:rPr>
                <w:i/>
              </w:rPr>
            </w:pPr>
            <w:r w:rsidRPr="0038261A">
              <w:t xml:space="preserve">Ekonomiškai naudingiausias pasiūlymas bus išrenkamas pagal </w:t>
            </w:r>
            <w:r w:rsidRPr="0038261A">
              <w:rPr>
                <w:i/>
              </w:rPr>
              <w:t>kainos ar sąnaudų ir kokybės santykį / sąnaudas, kurios apskaičiuojamos pagal gyvavimo ciklo sąnaudų</w:t>
            </w:r>
          </w:p>
          <w:p w:rsidR="00213DAD" w:rsidRPr="0038261A" w:rsidRDefault="00A60FF7">
            <w:pPr>
              <w:pStyle w:val="TableParagraph"/>
              <w:spacing w:before="2" w:line="242" w:lineRule="exact"/>
              <w:ind w:left="102"/>
              <w:rPr>
                <w:i/>
              </w:rPr>
            </w:pPr>
            <w:r w:rsidRPr="0038261A">
              <w:rPr>
                <w:i/>
              </w:rPr>
              <w:t>metodą / kainą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  <w:tr w:rsidR="00213DAD" w:rsidRPr="0038261A">
        <w:trPr>
          <w:trHeight w:val="518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0" w:lineRule="exact"/>
              <w:ind w:left="103" w:right="94"/>
              <w:jc w:val="center"/>
            </w:pPr>
            <w:r w:rsidRPr="0038261A">
              <w:t>7.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50" w:lineRule="exact"/>
              <w:ind w:left="101"/>
            </w:pPr>
            <w:r w:rsidRPr="0038261A">
              <w:t>Kai neskelbiama apie pirkimą, išsamus pirkimo būdo</w:t>
            </w:r>
          </w:p>
          <w:p w:rsidR="00213DAD" w:rsidRPr="0038261A" w:rsidRDefault="00A60FF7">
            <w:pPr>
              <w:pStyle w:val="TableParagraph"/>
              <w:spacing w:before="6" w:line="242" w:lineRule="exact"/>
              <w:ind w:left="102"/>
            </w:pPr>
            <w:r w:rsidRPr="0038261A">
              <w:t>pasirinkimo aplinkybių pagrindimas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  <w:tr w:rsidR="00213DAD" w:rsidRPr="0038261A">
        <w:trPr>
          <w:trHeight w:val="260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40" w:lineRule="exact"/>
              <w:ind w:left="103" w:right="94"/>
              <w:jc w:val="center"/>
            </w:pPr>
            <w:r w:rsidRPr="0038261A">
              <w:t>8.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40" w:lineRule="exact"/>
              <w:ind w:left="101"/>
            </w:pPr>
            <w:r w:rsidRPr="0038261A">
              <w:t>Pirkimo pradžia, mėn.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51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1" w:lineRule="exact"/>
              <w:ind w:left="103" w:right="94"/>
              <w:jc w:val="center"/>
            </w:pPr>
            <w:r w:rsidRPr="0038261A">
              <w:t>9.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51" w:lineRule="exact"/>
              <w:ind w:left="101"/>
            </w:pPr>
            <w:r w:rsidRPr="0038261A">
              <w:t>Motyvai, kodėl pirkimas atliekamas nesinaudojant centrinės</w:t>
            </w:r>
          </w:p>
          <w:p w:rsidR="00213DAD" w:rsidRPr="0038261A" w:rsidRDefault="00A60FF7">
            <w:pPr>
              <w:pStyle w:val="TableParagraph"/>
              <w:spacing w:before="6" w:line="240" w:lineRule="exact"/>
              <w:ind w:left="102"/>
            </w:pPr>
            <w:r w:rsidRPr="0038261A">
              <w:t>perkančiosios organizacijos elektroniniu katalogu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  <w:tr w:rsidR="00213DAD" w:rsidRPr="0038261A">
        <w:trPr>
          <w:trHeight w:val="258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39" w:lineRule="exact"/>
              <w:ind w:left="103" w:right="96"/>
              <w:jc w:val="center"/>
            </w:pPr>
            <w:r w:rsidRPr="0038261A">
              <w:t>10.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39" w:lineRule="exact"/>
              <w:ind w:left="102"/>
            </w:pPr>
            <w:r w:rsidRPr="0038261A">
              <w:t>Perkami prekių, paslaugų, darbų kiekiai (apimtys)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  <w:rPr>
                <w:sz w:val="18"/>
              </w:rPr>
            </w:pPr>
          </w:p>
        </w:tc>
      </w:tr>
      <w:tr w:rsidR="00213DAD" w:rsidRPr="0038261A">
        <w:trPr>
          <w:trHeight w:val="517"/>
        </w:trPr>
        <w:tc>
          <w:tcPr>
            <w:tcW w:w="524" w:type="dxa"/>
          </w:tcPr>
          <w:p w:rsidR="00213DAD" w:rsidRPr="0038261A" w:rsidRDefault="00A60FF7">
            <w:pPr>
              <w:pStyle w:val="TableParagraph"/>
              <w:spacing w:line="251" w:lineRule="exact"/>
              <w:ind w:left="103" w:right="96"/>
              <w:jc w:val="center"/>
            </w:pPr>
            <w:r w:rsidRPr="0038261A">
              <w:t>11.</w:t>
            </w:r>
          </w:p>
        </w:tc>
        <w:tc>
          <w:tcPr>
            <w:tcW w:w="5734" w:type="dxa"/>
          </w:tcPr>
          <w:p w:rsidR="00213DAD" w:rsidRPr="0038261A" w:rsidRDefault="00A60FF7">
            <w:pPr>
              <w:pStyle w:val="TableParagraph"/>
              <w:spacing w:line="251" w:lineRule="exact"/>
              <w:ind w:left="102"/>
            </w:pPr>
            <w:r w:rsidRPr="0038261A">
              <w:t>Kita reikalinga informacija: planai, brėžiniai, projektai,</w:t>
            </w:r>
          </w:p>
          <w:p w:rsidR="00213DAD" w:rsidRPr="0038261A" w:rsidRDefault="00A60FF7">
            <w:pPr>
              <w:pStyle w:val="TableParagraph"/>
              <w:spacing w:before="6" w:line="240" w:lineRule="exact"/>
              <w:ind w:left="102"/>
            </w:pPr>
            <w:r w:rsidRPr="0038261A">
              <w:t>darbų kiekių žiniaraščiai pridedami (jei reikia)</w:t>
            </w:r>
          </w:p>
        </w:tc>
        <w:tc>
          <w:tcPr>
            <w:tcW w:w="3060" w:type="dxa"/>
          </w:tcPr>
          <w:p w:rsidR="00213DAD" w:rsidRPr="0038261A" w:rsidRDefault="00213DAD">
            <w:pPr>
              <w:pStyle w:val="TableParagraph"/>
            </w:pPr>
          </w:p>
        </w:tc>
      </w:tr>
    </w:tbl>
    <w:p w:rsidR="00213DAD" w:rsidRPr="0038261A" w:rsidRDefault="00213DAD">
      <w:pPr>
        <w:pStyle w:val="Pagrindinistekstas"/>
        <w:spacing w:before="4"/>
        <w:ind w:left="0"/>
      </w:pPr>
    </w:p>
    <w:p w:rsidR="00213DAD" w:rsidRPr="0038261A" w:rsidRDefault="00A60FF7">
      <w:pPr>
        <w:pStyle w:val="Pagrindinistekstas"/>
        <w:spacing w:before="1"/>
      </w:pPr>
      <w:r w:rsidRPr="0038261A">
        <w:t>Susipažinau</w:t>
      </w:r>
    </w:p>
    <w:p w:rsidR="00213DAD" w:rsidRPr="0038261A" w:rsidRDefault="00213DAD">
      <w:pPr>
        <w:pStyle w:val="Pagrindinistekstas"/>
        <w:ind w:left="0"/>
        <w:rPr>
          <w:sz w:val="20"/>
        </w:rPr>
      </w:pPr>
    </w:p>
    <w:p w:rsidR="00213DAD" w:rsidRPr="0038261A" w:rsidRDefault="00A16F7C">
      <w:pPr>
        <w:pStyle w:val="Pagrindinistekstas"/>
        <w:spacing w:before="10"/>
        <w:ind w:left="0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180975</wp:posOffset>
                </wp:positionV>
                <wp:extent cx="1215390" cy="1270"/>
                <wp:effectExtent l="0" t="0" r="381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1914"/>
                            <a:gd name="T2" fmla="+- 0 4031 2117"/>
                            <a:gd name="T3" fmla="*/ T2 w 1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4">
                              <a:moveTo>
                                <a:pt x="0" y="0"/>
                              </a:moveTo>
                              <a:lnTo>
                                <a:pt x="1914" y="0"/>
                              </a:lnTo>
                            </a:path>
                          </a:pathLst>
                        </a:cu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76868" id="Freeform 6" o:spid="_x0000_s1026" style="position:absolute;margin-left:105.85pt;margin-top:14.25pt;width:95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" path="m,l1914,e" filled="f" strokeweight=".15886mm">
                <v:path arrowok="t" o:connecttype="custom" o:connectlocs="0,0;1215390,0" o:connectangles="0,0"/>
                <w10:wrap type="topAndBottom" anchorx="page"/>
              </v:shape>
            </w:pict>
          </mc:Fallback>
        </mc:AlternateContent>
      </w:r>
    </w:p>
    <w:p w:rsidR="00213DAD" w:rsidRPr="0038261A" w:rsidRDefault="00A60FF7">
      <w:pPr>
        <w:pStyle w:val="Pagrindinistekstas"/>
        <w:spacing w:line="229" w:lineRule="exact"/>
      </w:pPr>
      <w:r w:rsidRPr="0038261A">
        <w:t>(parašas)</w:t>
      </w:r>
    </w:p>
    <w:p w:rsidR="00213DAD" w:rsidRPr="0038261A" w:rsidRDefault="00A16F7C">
      <w:pPr>
        <w:pStyle w:val="Pagrindinistekstas"/>
        <w:spacing w:before="4"/>
        <w:ind w:left="0"/>
        <w:rPr>
          <w:sz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162560</wp:posOffset>
                </wp:positionV>
                <wp:extent cx="2325370" cy="1270"/>
                <wp:effectExtent l="10795" t="5080" r="6985" b="1270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5370" cy="1270"/>
                        </a:xfrm>
                        <a:custGeom>
                          <a:avLst/>
                          <a:gdLst>
                            <a:gd name="T0" fmla="*/ 0 w 3662"/>
                            <a:gd name="T1" fmla="*/ 0 h 1270"/>
                            <a:gd name="T2" fmla="*/ 929005 w 3662"/>
                            <a:gd name="T3" fmla="*/ 0 h 1270"/>
                            <a:gd name="T4" fmla="*/ 967740 w 3662"/>
                            <a:gd name="T5" fmla="*/ 0 h 1270"/>
                            <a:gd name="T6" fmla="*/ 2324735 w 366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662" h="1270">
                              <a:moveTo>
                                <a:pt x="0" y="0"/>
                              </a:moveTo>
                              <a:lnTo>
                                <a:pt x="1463" y="0"/>
                              </a:lnTo>
                              <a:moveTo>
                                <a:pt x="1524" y="0"/>
                              </a:moveTo>
                              <a:lnTo>
                                <a:pt x="3661" y="0"/>
                              </a:lnTo>
                            </a:path>
                          </a:pathLst>
                        </a:custGeom>
                        <a:noFill/>
                        <a:ln w="57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0B03" id="AutoShape 5" o:spid="_x0000_s1026" style="position:absolute;margin-left:105.85pt;margin-top:12.8pt;width:183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" path="m,l1463,t61,l3661,e" filled="f" strokeweight=".15886mm">
                <v:path arrowok="t" o:connecttype="custom" o:connectlocs="0,0;589918175,0;614514900,0;1476206725,0" o:connectangles="0,0,0,0"/>
                <w10:wrap type="topAndBottom" anchorx="page"/>
              </v:shape>
            </w:pict>
          </mc:Fallback>
        </mc:AlternateContent>
      </w:r>
    </w:p>
    <w:p w:rsidR="00213DAD" w:rsidRPr="0038261A" w:rsidRDefault="00A60FF7">
      <w:pPr>
        <w:pStyle w:val="Pagrindinistekstas"/>
        <w:spacing w:line="229" w:lineRule="exact"/>
      </w:pPr>
      <w:r w:rsidRPr="0038261A">
        <w:t>(vardas, pavardė)</w:t>
      </w:r>
    </w:p>
    <w:p w:rsidR="00213DAD" w:rsidRPr="0038261A" w:rsidRDefault="00213DAD">
      <w:pPr>
        <w:pStyle w:val="Pagrindinistekstas"/>
        <w:ind w:left="0"/>
        <w:rPr>
          <w:sz w:val="20"/>
        </w:rPr>
      </w:pPr>
    </w:p>
    <w:p w:rsidR="00213DAD" w:rsidRPr="0038261A" w:rsidRDefault="00213DAD">
      <w:pPr>
        <w:pStyle w:val="Pagrindinistekstas"/>
        <w:ind w:left="0"/>
        <w:rPr>
          <w:sz w:val="20"/>
        </w:rPr>
      </w:pPr>
    </w:p>
    <w:p w:rsidR="00213DAD" w:rsidRPr="0038261A" w:rsidRDefault="00A16F7C">
      <w:pPr>
        <w:pStyle w:val="Pagrindinistekstas"/>
        <w:spacing w:before="5"/>
        <w:ind w:left="0"/>
        <w:rPr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199390</wp:posOffset>
                </wp:positionV>
                <wp:extent cx="1859280" cy="1270"/>
                <wp:effectExtent l="0" t="0" r="762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>
                            <a:gd name="T0" fmla="+- 0 5182 5182"/>
                            <a:gd name="T1" fmla="*/ T0 w 2928"/>
                            <a:gd name="T2" fmla="+- 0 8109 5182"/>
                            <a:gd name="T3" fmla="*/ T2 w 2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8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</a:path>
                          </a:pathLst>
                        </a:cu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8A856" id="Freeform 4" o:spid="_x0000_s1026" style="position:absolute;margin-left:259.1pt;margin-top:15.7pt;width:146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" path="m,l2927,e" filled="f" strokeweight=".15886mm">
                <v:path arrowok="t" o:connecttype="custom" o:connectlocs="0,0;185864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213DAD" w:rsidRPr="0038261A" w:rsidSect="00EF27D1">
      <w:pgSz w:w="12240" w:h="15840"/>
      <w:pgMar w:top="720" w:right="680" w:bottom="280" w:left="1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3CF"/>
    <w:multiLevelType w:val="multilevel"/>
    <w:tmpl w:val="A7E8F860"/>
    <w:lvl w:ilvl="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51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124" w:hanging="45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88" w:hanging="45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53" w:hanging="45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17" w:hanging="45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2" w:hanging="45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46" w:hanging="45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51"/>
      </w:pPr>
      <w:rPr>
        <w:rFonts w:hint="default"/>
        <w:lang w:val="lt-LT" w:eastAsia="en-US" w:bidi="ar-SA"/>
      </w:rPr>
    </w:lvl>
  </w:abstractNum>
  <w:abstractNum w:abstractNumId="1" w15:restartNumberingAfterBreak="0">
    <w:nsid w:val="05716819"/>
    <w:multiLevelType w:val="multilevel"/>
    <w:tmpl w:val="3E30058C"/>
    <w:lvl w:ilvl="0">
      <w:start w:val="1"/>
      <w:numFmt w:val="decimal"/>
      <w:lvlText w:val="%1."/>
      <w:lvlJc w:val="left"/>
      <w:pPr>
        <w:ind w:left="396" w:hanging="687"/>
      </w:pPr>
      <w:rPr>
        <w:rFonts w:hint="default"/>
        <w:w w:val="10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16" w:hanging="687"/>
      </w:pPr>
      <w:rPr>
        <w:rFonts w:hint="default"/>
        <w:spacing w:val="-3"/>
        <w:w w:val="102"/>
        <w:lang w:val="lt-LT" w:eastAsia="en-US" w:bidi="ar-SA"/>
      </w:rPr>
    </w:lvl>
    <w:lvl w:ilvl="2">
      <w:numFmt w:val="bullet"/>
      <w:lvlText w:val="•"/>
      <w:lvlJc w:val="left"/>
      <w:pPr>
        <w:ind w:left="2533" w:hanging="6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46" w:hanging="6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0" w:hanging="6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6" w:hanging="6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00" w:hanging="6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687"/>
      </w:pPr>
      <w:rPr>
        <w:rFonts w:hint="default"/>
        <w:lang w:val="lt-LT" w:eastAsia="en-US" w:bidi="ar-SA"/>
      </w:rPr>
    </w:lvl>
  </w:abstractNum>
  <w:abstractNum w:abstractNumId="2" w15:restartNumberingAfterBreak="0">
    <w:nsid w:val="05C465C9"/>
    <w:multiLevelType w:val="hybridMultilevel"/>
    <w:tmpl w:val="409CEA88"/>
    <w:lvl w:ilvl="0" w:tplc="E0C8128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 w:tplc="2998FB68">
      <w:numFmt w:val="bullet"/>
      <w:lvlText w:val="•"/>
      <w:lvlJc w:val="left"/>
      <w:pPr>
        <w:ind w:left="2028" w:hanging="228"/>
      </w:pPr>
      <w:rPr>
        <w:rFonts w:hint="default"/>
        <w:lang w:val="lt-LT" w:eastAsia="en-US" w:bidi="ar-SA"/>
      </w:rPr>
    </w:lvl>
    <w:lvl w:ilvl="2" w:tplc="4C08643C">
      <w:numFmt w:val="bullet"/>
      <w:lvlText w:val="•"/>
      <w:lvlJc w:val="left"/>
      <w:pPr>
        <w:ind w:left="2896" w:hanging="228"/>
      </w:pPr>
      <w:rPr>
        <w:rFonts w:hint="default"/>
        <w:lang w:val="lt-LT" w:eastAsia="en-US" w:bidi="ar-SA"/>
      </w:rPr>
    </w:lvl>
    <w:lvl w:ilvl="3" w:tplc="EC342C30">
      <w:numFmt w:val="bullet"/>
      <w:lvlText w:val="•"/>
      <w:lvlJc w:val="left"/>
      <w:pPr>
        <w:ind w:left="3764" w:hanging="228"/>
      </w:pPr>
      <w:rPr>
        <w:rFonts w:hint="default"/>
        <w:lang w:val="lt-LT" w:eastAsia="en-US" w:bidi="ar-SA"/>
      </w:rPr>
    </w:lvl>
    <w:lvl w:ilvl="4" w:tplc="AB149A5C">
      <w:numFmt w:val="bullet"/>
      <w:lvlText w:val="•"/>
      <w:lvlJc w:val="left"/>
      <w:pPr>
        <w:ind w:left="4632" w:hanging="228"/>
      </w:pPr>
      <w:rPr>
        <w:rFonts w:hint="default"/>
        <w:lang w:val="lt-LT" w:eastAsia="en-US" w:bidi="ar-SA"/>
      </w:rPr>
    </w:lvl>
    <w:lvl w:ilvl="5" w:tplc="6C34794A">
      <w:numFmt w:val="bullet"/>
      <w:lvlText w:val="•"/>
      <w:lvlJc w:val="left"/>
      <w:pPr>
        <w:ind w:left="5500" w:hanging="228"/>
      </w:pPr>
      <w:rPr>
        <w:rFonts w:hint="default"/>
        <w:lang w:val="lt-LT" w:eastAsia="en-US" w:bidi="ar-SA"/>
      </w:rPr>
    </w:lvl>
    <w:lvl w:ilvl="6" w:tplc="9E302834">
      <w:numFmt w:val="bullet"/>
      <w:lvlText w:val="•"/>
      <w:lvlJc w:val="left"/>
      <w:pPr>
        <w:ind w:left="6368" w:hanging="228"/>
      </w:pPr>
      <w:rPr>
        <w:rFonts w:hint="default"/>
        <w:lang w:val="lt-LT" w:eastAsia="en-US" w:bidi="ar-SA"/>
      </w:rPr>
    </w:lvl>
    <w:lvl w:ilvl="7" w:tplc="A5E024D4">
      <w:numFmt w:val="bullet"/>
      <w:lvlText w:val="•"/>
      <w:lvlJc w:val="left"/>
      <w:pPr>
        <w:ind w:left="7236" w:hanging="228"/>
      </w:pPr>
      <w:rPr>
        <w:rFonts w:hint="default"/>
        <w:lang w:val="lt-LT" w:eastAsia="en-US" w:bidi="ar-SA"/>
      </w:rPr>
    </w:lvl>
    <w:lvl w:ilvl="8" w:tplc="55C00892">
      <w:numFmt w:val="bullet"/>
      <w:lvlText w:val="•"/>
      <w:lvlJc w:val="left"/>
      <w:pPr>
        <w:ind w:left="8104" w:hanging="228"/>
      </w:pPr>
      <w:rPr>
        <w:rFonts w:hint="default"/>
        <w:lang w:val="lt-LT" w:eastAsia="en-US" w:bidi="ar-SA"/>
      </w:rPr>
    </w:lvl>
  </w:abstractNum>
  <w:abstractNum w:abstractNumId="3" w15:restartNumberingAfterBreak="0">
    <w:nsid w:val="0F223483"/>
    <w:multiLevelType w:val="multilevel"/>
    <w:tmpl w:val="4B6E28CC"/>
    <w:lvl w:ilvl="0">
      <w:start w:val="1"/>
      <w:numFmt w:val="decimal"/>
      <w:lvlText w:val="%1."/>
      <w:lvlJc w:val="left"/>
      <w:pPr>
        <w:ind w:left="396" w:hanging="3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3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92" w:hanging="56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53" w:hanging="56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80" w:hanging="56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06" w:hanging="56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3" w:hanging="56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60" w:hanging="56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86" w:hanging="563"/>
      </w:pPr>
      <w:rPr>
        <w:rFonts w:hint="default"/>
        <w:lang w:val="lt-LT" w:eastAsia="en-US" w:bidi="ar-SA"/>
      </w:rPr>
    </w:lvl>
  </w:abstractNum>
  <w:abstractNum w:abstractNumId="4" w15:restartNumberingAfterBreak="0">
    <w:nsid w:val="29C10D0E"/>
    <w:multiLevelType w:val="hybridMultilevel"/>
    <w:tmpl w:val="99DE85A2"/>
    <w:lvl w:ilvl="0" w:tplc="356244CC">
      <w:start w:val="1"/>
      <w:numFmt w:val="upperRoman"/>
      <w:lvlText w:val="%1."/>
      <w:lvlJc w:val="left"/>
      <w:pPr>
        <w:ind w:left="1536" w:hanging="360"/>
      </w:pPr>
      <w:rPr>
        <w:rFonts w:ascii="Times New Roman" w:hAnsi="Times New Roman" w:cs="Times New Roman" w:hint="default"/>
        <w:b/>
        <w:bCs/>
        <w:w w:val="103"/>
        <w:sz w:val="24"/>
        <w:szCs w:val="20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2256" w:hanging="360"/>
      </w:pPr>
    </w:lvl>
    <w:lvl w:ilvl="2" w:tplc="0427001B" w:tentative="1">
      <w:start w:val="1"/>
      <w:numFmt w:val="lowerRoman"/>
      <w:lvlText w:val="%3."/>
      <w:lvlJc w:val="right"/>
      <w:pPr>
        <w:ind w:left="2976" w:hanging="180"/>
      </w:pPr>
    </w:lvl>
    <w:lvl w:ilvl="3" w:tplc="0427000F" w:tentative="1">
      <w:start w:val="1"/>
      <w:numFmt w:val="decimal"/>
      <w:lvlText w:val="%4."/>
      <w:lvlJc w:val="left"/>
      <w:pPr>
        <w:ind w:left="3696" w:hanging="360"/>
      </w:pPr>
    </w:lvl>
    <w:lvl w:ilvl="4" w:tplc="04270019" w:tentative="1">
      <w:start w:val="1"/>
      <w:numFmt w:val="lowerLetter"/>
      <w:lvlText w:val="%5."/>
      <w:lvlJc w:val="left"/>
      <w:pPr>
        <w:ind w:left="4416" w:hanging="360"/>
      </w:pPr>
    </w:lvl>
    <w:lvl w:ilvl="5" w:tplc="0427001B" w:tentative="1">
      <w:start w:val="1"/>
      <w:numFmt w:val="lowerRoman"/>
      <w:lvlText w:val="%6."/>
      <w:lvlJc w:val="right"/>
      <w:pPr>
        <w:ind w:left="5136" w:hanging="180"/>
      </w:pPr>
    </w:lvl>
    <w:lvl w:ilvl="6" w:tplc="0427000F" w:tentative="1">
      <w:start w:val="1"/>
      <w:numFmt w:val="decimal"/>
      <w:lvlText w:val="%7."/>
      <w:lvlJc w:val="left"/>
      <w:pPr>
        <w:ind w:left="5856" w:hanging="360"/>
      </w:pPr>
    </w:lvl>
    <w:lvl w:ilvl="7" w:tplc="04270019" w:tentative="1">
      <w:start w:val="1"/>
      <w:numFmt w:val="lowerLetter"/>
      <w:lvlText w:val="%8."/>
      <w:lvlJc w:val="left"/>
      <w:pPr>
        <w:ind w:left="6576" w:hanging="360"/>
      </w:pPr>
    </w:lvl>
    <w:lvl w:ilvl="8" w:tplc="0427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7C051C94"/>
    <w:multiLevelType w:val="hybridMultilevel"/>
    <w:tmpl w:val="1D18A60E"/>
    <w:lvl w:ilvl="0" w:tplc="FAE84068">
      <w:start w:val="1"/>
      <w:numFmt w:val="upperRoman"/>
      <w:lvlText w:val="%1"/>
      <w:lvlJc w:val="left"/>
      <w:pPr>
        <w:ind w:left="3586" w:hanging="131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lt-LT" w:eastAsia="en-US" w:bidi="ar-SA"/>
      </w:rPr>
    </w:lvl>
    <w:lvl w:ilvl="1" w:tplc="68F0263E">
      <w:numFmt w:val="bullet"/>
      <w:lvlText w:val="•"/>
      <w:lvlJc w:val="left"/>
      <w:pPr>
        <w:ind w:left="4206" w:hanging="131"/>
      </w:pPr>
      <w:rPr>
        <w:rFonts w:hint="default"/>
        <w:lang w:val="lt-LT" w:eastAsia="en-US" w:bidi="ar-SA"/>
      </w:rPr>
    </w:lvl>
    <w:lvl w:ilvl="2" w:tplc="5C8A9088">
      <w:numFmt w:val="bullet"/>
      <w:lvlText w:val="•"/>
      <w:lvlJc w:val="left"/>
      <w:pPr>
        <w:ind w:left="4832" w:hanging="131"/>
      </w:pPr>
      <w:rPr>
        <w:rFonts w:hint="default"/>
        <w:lang w:val="lt-LT" w:eastAsia="en-US" w:bidi="ar-SA"/>
      </w:rPr>
    </w:lvl>
    <w:lvl w:ilvl="3" w:tplc="2DFEC2B8">
      <w:numFmt w:val="bullet"/>
      <w:lvlText w:val="•"/>
      <w:lvlJc w:val="left"/>
      <w:pPr>
        <w:ind w:left="5458" w:hanging="131"/>
      </w:pPr>
      <w:rPr>
        <w:rFonts w:hint="default"/>
        <w:lang w:val="lt-LT" w:eastAsia="en-US" w:bidi="ar-SA"/>
      </w:rPr>
    </w:lvl>
    <w:lvl w:ilvl="4" w:tplc="AD6C866E">
      <w:numFmt w:val="bullet"/>
      <w:lvlText w:val="•"/>
      <w:lvlJc w:val="left"/>
      <w:pPr>
        <w:ind w:left="6084" w:hanging="131"/>
      </w:pPr>
      <w:rPr>
        <w:rFonts w:hint="default"/>
        <w:lang w:val="lt-LT" w:eastAsia="en-US" w:bidi="ar-SA"/>
      </w:rPr>
    </w:lvl>
    <w:lvl w:ilvl="5" w:tplc="91FE36E0">
      <w:numFmt w:val="bullet"/>
      <w:lvlText w:val="•"/>
      <w:lvlJc w:val="left"/>
      <w:pPr>
        <w:ind w:left="6710" w:hanging="131"/>
      </w:pPr>
      <w:rPr>
        <w:rFonts w:hint="default"/>
        <w:lang w:val="lt-LT" w:eastAsia="en-US" w:bidi="ar-SA"/>
      </w:rPr>
    </w:lvl>
    <w:lvl w:ilvl="6" w:tplc="794A9D78">
      <w:numFmt w:val="bullet"/>
      <w:lvlText w:val="•"/>
      <w:lvlJc w:val="left"/>
      <w:pPr>
        <w:ind w:left="7336" w:hanging="131"/>
      </w:pPr>
      <w:rPr>
        <w:rFonts w:hint="default"/>
        <w:lang w:val="lt-LT" w:eastAsia="en-US" w:bidi="ar-SA"/>
      </w:rPr>
    </w:lvl>
    <w:lvl w:ilvl="7" w:tplc="9544FE56">
      <w:numFmt w:val="bullet"/>
      <w:lvlText w:val="•"/>
      <w:lvlJc w:val="left"/>
      <w:pPr>
        <w:ind w:left="7962" w:hanging="131"/>
      </w:pPr>
      <w:rPr>
        <w:rFonts w:hint="default"/>
        <w:lang w:val="lt-LT" w:eastAsia="en-US" w:bidi="ar-SA"/>
      </w:rPr>
    </w:lvl>
    <w:lvl w:ilvl="8" w:tplc="F7702E0C">
      <w:numFmt w:val="bullet"/>
      <w:lvlText w:val="•"/>
      <w:lvlJc w:val="left"/>
      <w:pPr>
        <w:ind w:left="8588" w:hanging="131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D"/>
    <w:rsid w:val="00063075"/>
    <w:rsid w:val="000910A8"/>
    <w:rsid w:val="00134127"/>
    <w:rsid w:val="001964DA"/>
    <w:rsid w:val="001A432D"/>
    <w:rsid w:val="001E203C"/>
    <w:rsid w:val="00213DAD"/>
    <w:rsid w:val="00222BA5"/>
    <w:rsid w:val="0038261A"/>
    <w:rsid w:val="0046773B"/>
    <w:rsid w:val="004A6F6E"/>
    <w:rsid w:val="004B58E3"/>
    <w:rsid w:val="00503F0E"/>
    <w:rsid w:val="006039C3"/>
    <w:rsid w:val="006439C4"/>
    <w:rsid w:val="007E071E"/>
    <w:rsid w:val="00880A2F"/>
    <w:rsid w:val="008F3B14"/>
    <w:rsid w:val="00A16F7C"/>
    <w:rsid w:val="00A34543"/>
    <w:rsid w:val="00A60FF7"/>
    <w:rsid w:val="00BE6AFD"/>
    <w:rsid w:val="00C8132E"/>
    <w:rsid w:val="00D517DF"/>
    <w:rsid w:val="00E333F4"/>
    <w:rsid w:val="00ED5190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0AC2"/>
  <w15:docId w15:val="{0546EDC2-11F1-482F-BCF9-DA91530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EF27D1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EF27D1"/>
    <w:pPr>
      <w:ind w:left="165"/>
      <w:jc w:val="center"/>
      <w:outlineLvl w:val="0"/>
    </w:pPr>
    <w:rPr>
      <w:sz w:val="26"/>
      <w:szCs w:val="26"/>
    </w:rPr>
  </w:style>
  <w:style w:type="paragraph" w:styleId="Antrat2">
    <w:name w:val="heading 2"/>
    <w:basedOn w:val="prastasis"/>
    <w:uiPriority w:val="1"/>
    <w:qFormat/>
    <w:rsid w:val="00EF27D1"/>
    <w:pPr>
      <w:ind w:left="10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EF27D1"/>
    <w:pPr>
      <w:ind w:left="396"/>
    </w:pPr>
  </w:style>
  <w:style w:type="paragraph" w:styleId="Sraopastraipa">
    <w:name w:val="List Paragraph"/>
    <w:basedOn w:val="prastasis"/>
    <w:uiPriority w:val="1"/>
    <w:qFormat/>
    <w:rsid w:val="00EF27D1"/>
    <w:pPr>
      <w:ind w:left="396" w:firstLine="532"/>
      <w:jc w:val="both"/>
    </w:pPr>
  </w:style>
  <w:style w:type="paragraph" w:customStyle="1" w:styleId="TableParagraph">
    <w:name w:val="Table Paragraph"/>
    <w:basedOn w:val="prastasis"/>
    <w:uiPriority w:val="1"/>
    <w:qFormat/>
    <w:rsid w:val="00E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9621-3DCA-4D04-8389-14566D4A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VILNIAUS ANTAKALNIO GIMNAZIJOS.docx</vt:lpstr>
      <vt:lpstr>Microsoft Word - VILNIAUS ANTAKALNIO GIMNAZIJOS.docx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VILNIAUS ANTAKALNIO GIMNAZIJOS.docx</dc:title>
  <dc:creator>Lina</dc:creator>
  <cp:lastModifiedBy>Aneta Nijazova</cp:lastModifiedBy>
  <cp:revision>3</cp:revision>
  <dcterms:created xsi:type="dcterms:W3CDTF">2020-12-22T23:56:00Z</dcterms:created>
  <dcterms:modified xsi:type="dcterms:W3CDTF">2020-12-22T23:57:00Z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LastSaved">
    <vt:filetime>2020-11-05T00:00:00Z</vt:filetime>
  </property>
</Properties>
</file>