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F5" w:rsidRDefault="001209F5">
      <w:pPr>
        <w:spacing w:line="254" w:lineRule="exact"/>
        <w:rPr>
          <w:sz w:val="24"/>
          <w:szCs w:val="24"/>
        </w:rPr>
      </w:pPr>
      <w:bookmarkStart w:id="0" w:name="page1"/>
      <w:bookmarkEnd w:id="0"/>
    </w:p>
    <w:p w:rsidR="001209F5" w:rsidRDefault="0081604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Priėmimo į mokyklą komisijos posėdžių grafikas</w:t>
      </w:r>
    </w:p>
    <w:p w:rsidR="001209F5" w:rsidRDefault="001209F5">
      <w:pPr>
        <w:spacing w:line="266" w:lineRule="exact"/>
        <w:rPr>
          <w:sz w:val="24"/>
          <w:szCs w:val="24"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1134"/>
        <w:gridCol w:w="5511"/>
      </w:tblGrid>
      <w:tr w:rsidR="003B47AC" w:rsidRPr="000A1A56" w:rsidTr="000D4799">
        <w:trPr>
          <w:trHeight w:val="46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b/>
                <w:sz w:val="24"/>
                <w:szCs w:val="24"/>
              </w:rPr>
            </w:pPr>
            <w:r w:rsidRPr="000A1A56">
              <w:rPr>
                <w:rFonts w:eastAsia="Calibri"/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b/>
                <w:sz w:val="24"/>
                <w:szCs w:val="24"/>
              </w:rPr>
            </w:pPr>
            <w:r w:rsidRPr="000A1A56">
              <w:rPr>
                <w:rFonts w:eastAsia="Calibri"/>
                <w:b/>
                <w:sz w:val="24"/>
                <w:szCs w:val="24"/>
              </w:rPr>
              <w:t>Laikas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b/>
                <w:sz w:val="24"/>
                <w:szCs w:val="24"/>
              </w:rPr>
            </w:pPr>
            <w:r w:rsidRPr="000A1A56">
              <w:rPr>
                <w:rFonts w:eastAsia="Calibri"/>
                <w:b/>
                <w:sz w:val="24"/>
                <w:szCs w:val="24"/>
              </w:rPr>
              <w:t>Vieta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b/>
                <w:sz w:val="24"/>
                <w:szCs w:val="24"/>
              </w:rPr>
            </w:pPr>
            <w:r w:rsidRPr="000A1A56">
              <w:rPr>
                <w:rFonts w:eastAsia="Calibri"/>
                <w:b/>
                <w:sz w:val="24"/>
                <w:szCs w:val="24"/>
              </w:rPr>
              <w:t>Numatyta veikla</w:t>
            </w:r>
          </w:p>
        </w:tc>
      </w:tr>
      <w:tr w:rsidR="003B47AC" w:rsidRPr="000A1A56" w:rsidTr="000D4799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Birželio 2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13.35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Pateiktų prašymų nagrinėjimas. Kriterijų vertės taškais nustatymas. Kvietimų mokytis e. sistemoje siuntimas</w:t>
            </w:r>
          </w:p>
        </w:tc>
      </w:tr>
      <w:tr w:rsidR="003B47AC" w:rsidRPr="000A1A56" w:rsidTr="000D4799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Birželio 13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Default="003B47AC" w:rsidP="000D4799">
            <w:r>
              <w:rPr>
                <w:rFonts w:eastAsia="Calibri"/>
                <w:sz w:val="24"/>
                <w:szCs w:val="24"/>
              </w:rPr>
              <w:t>15.25</w:t>
            </w:r>
            <w:r w:rsidRPr="00BF2107">
              <w:rPr>
                <w:rFonts w:eastAsia="Calibri"/>
                <w:sz w:val="24"/>
                <w:szCs w:val="24"/>
              </w:rPr>
              <w:t xml:space="preserve">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Pateiktų prašymų į atsilaisvinusias vietas nagrinėjimas.  Papildomų kvietimų mokytis e. sistemoje siuntimas</w:t>
            </w:r>
          </w:p>
        </w:tc>
      </w:tr>
      <w:tr w:rsidR="003B47AC" w:rsidRPr="000A1A56" w:rsidTr="000D4799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Birželio 19, 21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 kab.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27E91" w:rsidRDefault="003B47AC" w:rsidP="000D4799">
            <w:pPr>
              <w:rPr>
                <w:rFonts w:eastAsia="Calibri"/>
                <w:sz w:val="24"/>
                <w:szCs w:val="24"/>
              </w:rPr>
            </w:pPr>
            <w:r w:rsidRPr="00027E91">
              <w:rPr>
                <w:rStyle w:val="markedcontent"/>
                <w:sz w:val="24"/>
                <w:szCs w:val="24"/>
              </w:rPr>
              <w:t>P</w:t>
            </w:r>
            <w:r>
              <w:rPr>
                <w:rStyle w:val="markedcontent"/>
                <w:sz w:val="24"/>
                <w:szCs w:val="24"/>
              </w:rPr>
              <w:t xml:space="preserve">osėdžiai organizuojami atsiradus </w:t>
            </w:r>
            <w:r>
              <w:rPr>
                <w:sz w:val="24"/>
                <w:szCs w:val="24"/>
              </w:rPr>
              <w:t xml:space="preserve"> </w:t>
            </w:r>
            <w:r w:rsidRPr="00027E91">
              <w:rPr>
                <w:rStyle w:val="markedcontent"/>
                <w:sz w:val="24"/>
                <w:szCs w:val="24"/>
              </w:rPr>
              <w:t xml:space="preserve">laisvų </w:t>
            </w:r>
            <w:r>
              <w:rPr>
                <w:rStyle w:val="markedcontent"/>
                <w:sz w:val="24"/>
                <w:szCs w:val="24"/>
              </w:rPr>
              <w:t xml:space="preserve">mokymosi </w:t>
            </w:r>
            <w:r w:rsidRPr="00027E91">
              <w:rPr>
                <w:rStyle w:val="markedcontent"/>
                <w:sz w:val="24"/>
                <w:szCs w:val="24"/>
              </w:rPr>
              <w:t>vietų</w:t>
            </w:r>
          </w:p>
        </w:tc>
      </w:tr>
      <w:tr w:rsidR="003B47AC" w:rsidRPr="000A1A56" w:rsidTr="000D4799">
        <w:trPr>
          <w:trHeight w:val="5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Birželio 23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Default="003B47AC" w:rsidP="000D4799">
            <w:r>
              <w:rPr>
                <w:rFonts w:eastAsia="Calibri"/>
                <w:sz w:val="24"/>
                <w:szCs w:val="24"/>
              </w:rPr>
              <w:t>10.0</w:t>
            </w:r>
            <w:r w:rsidRPr="00BF2107">
              <w:rPr>
                <w:rFonts w:eastAsia="Calibri"/>
                <w:sz w:val="24"/>
                <w:szCs w:val="24"/>
              </w:rPr>
              <w:t>0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Pateiktų prašymų į atsilaisvinusias vietas nagrinėjimas.  Papildomų kvietimų mokytis e. sistemoje siuntimas. Mokinių paskirstymas į klases.</w:t>
            </w:r>
          </w:p>
        </w:tc>
      </w:tr>
      <w:tr w:rsidR="003B47AC" w:rsidRPr="000A1A56" w:rsidTr="000D4799">
        <w:trPr>
          <w:trHeight w:val="4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Rugpjūčio 18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Default="003B47AC" w:rsidP="000D4799">
            <w:r>
              <w:rPr>
                <w:rFonts w:eastAsia="Calibri"/>
                <w:sz w:val="24"/>
                <w:szCs w:val="24"/>
              </w:rPr>
              <w:t>11.0</w:t>
            </w:r>
            <w:r w:rsidRPr="00BF2107">
              <w:rPr>
                <w:rFonts w:eastAsia="Calibri"/>
                <w:sz w:val="24"/>
                <w:szCs w:val="24"/>
              </w:rPr>
              <w:t>0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C70C6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Pateiktų prašymų į atsilaisvinusias vietas nagrinėjimas.  </w:t>
            </w:r>
            <w:r>
              <w:rPr>
                <w:sz w:val="24"/>
                <w:szCs w:val="24"/>
              </w:rPr>
              <w:t>P</w:t>
            </w:r>
            <w:r w:rsidRPr="00C70C66">
              <w:rPr>
                <w:sz w:val="24"/>
                <w:szCs w:val="24"/>
              </w:rPr>
              <w:t xml:space="preserve">apildomų </w:t>
            </w:r>
            <w:r>
              <w:rPr>
                <w:sz w:val="24"/>
                <w:szCs w:val="24"/>
              </w:rPr>
              <w:t>kvietimų siuntimas e. sistemoje.  P</w:t>
            </w:r>
            <w:r w:rsidRPr="00C70C66">
              <w:rPr>
                <w:sz w:val="24"/>
                <w:szCs w:val="24"/>
              </w:rPr>
              <w:t>riimamų mokinių sąrašų sudarymas</w:t>
            </w:r>
          </w:p>
        </w:tc>
      </w:tr>
      <w:tr w:rsidR="003B47AC" w:rsidRPr="000A1A56" w:rsidTr="000D4799">
        <w:trPr>
          <w:trHeight w:val="58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Rugpjūčio 25 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 val.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0A1A5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220</w:t>
            </w:r>
            <w:r w:rsidRPr="000A1A56">
              <w:rPr>
                <w:rFonts w:eastAsia="Calibri"/>
                <w:sz w:val="24"/>
                <w:szCs w:val="24"/>
              </w:rPr>
              <w:t xml:space="preserve"> kab.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AC" w:rsidRPr="00C70C66" w:rsidRDefault="003B47AC" w:rsidP="000D479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Pateiktų prašymų į atsilaisvinusias vietas nagrinėjimas.  </w:t>
            </w:r>
            <w:r>
              <w:rPr>
                <w:sz w:val="24"/>
                <w:szCs w:val="24"/>
              </w:rPr>
              <w:t>P</w:t>
            </w:r>
            <w:r w:rsidRPr="00C70C66">
              <w:rPr>
                <w:sz w:val="24"/>
                <w:szCs w:val="24"/>
              </w:rPr>
              <w:t xml:space="preserve">apildomų </w:t>
            </w:r>
            <w:r>
              <w:rPr>
                <w:sz w:val="24"/>
                <w:szCs w:val="24"/>
              </w:rPr>
              <w:t>kvietimų siuntimas e. sistemoje.  Priimamų mokinių sąrašų tikslinimas ir teikimas tvirtinti mokyklos direktoriui</w:t>
            </w:r>
          </w:p>
        </w:tc>
      </w:tr>
    </w:tbl>
    <w:p w:rsidR="001209F5" w:rsidRDefault="001209F5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1209F5" w:rsidRDefault="001209F5" w:rsidP="00B6422D">
      <w:pPr>
        <w:tabs>
          <w:tab w:val="left" w:pos="980"/>
        </w:tabs>
        <w:spacing w:line="237" w:lineRule="auto"/>
        <w:rPr>
          <w:rFonts w:eastAsia="Times New Roman"/>
          <w:sz w:val="24"/>
          <w:szCs w:val="24"/>
        </w:rPr>
      </w:pPr>
    </w:p>
    <w:sectPr w:rsidR="001209F5">
      <w:pgSz w:w="11900" w:h="16838"/>
      <w:pgMar w:top="1440" w:right="424" w:bottom="1440" w:left="1440" w:header="0" w:footer="0" w:gutter="0"/>
      <w:cols w:space="1296" w:equalWidth="0">
        <w:col w:w="10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F094028E"/>
    <w:lvl w:ilvl="0" w:tplc="67A6C26A">
      <w:start w:val="1"/>
      <w:numFmt w:val="decimal"/>
      <w:lvlText w:val="%1."/>
      <w:lvlJc w:val="left"/>
    </w:lvl>
    <w:lvl w:ilvl="1" w:tplc="E07C8CDE">
      <w:numFmt w:val="decimal"/>
      <w:lvlText w:val=""/>
      <w:lvlJc w:val="left"/>
    </w:lvl>
    <w:lvl w:ilvl="2" w:tplc="CA4659D2">
      <w:numFmt w:val="decimal"/>
      <w:lvlText w:val=""/>
      <w:lvlJc w:val="left"/>
    </w:lvl>
    <w:lvl w:ilvl="3" w:tplc="65E2F302">
      <w:numFmt w:val="decimal"/>
      <w:lvlText w:val=""/>
      <w:lvlJc w:val="left"/>
    </w:lvl>
    <w:lvl w:ilvl="4" w:tplc="269CA90E">
      <w:numFmt w:val="decimal"/>
      <w:lvlText w:val=""/>
      <w:lvlJc w:val="left"/>
    </w:lvl>
    <w:lvl w:ilvl="5" w:tplc="0CEC363C">
      <w:numFmt w:val="decimal"/>
      <w:lvlText w:val=""/>
      <w:lvlJc w:val="left"/>
    </w:lvl>
    <w:lvl w:ilvl="6" w:tplc="E8DCE19C">
      <w:numFmt w:val="decimal"/>
      <w:lvlText w:val=""/>
      <w:lvlJc w:val="left"/>
    </w:lvl>
    <w:lvl w:ilvl="7" w:tplc="BCAA7474">
      <w:numFmt w:val="decimal"/>
      <w:lvlText w:val=""/>
      <w:lvlJc w:val="left"/>
    </w:lvl>
    <w:lvl w:ilvl="8" w:tplc="1752E2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F5"/>
    <w:rsid w:val="001209F5"/>
    <w:rsid w:val="001616F1"/>
    <w:rsid w:val="003B47AC"/>
    <w:rsid w:val="00816044"/>
    <w:rsid w:val="00B6422D"/>
    <w:rsid w:val="00B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26D59"/>
  <w15:docId w15:val="{2B20389B-D5C9-450C-930E-0A0D1AEF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3B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Aneta</cp:lastModifiedBy>
  <cp:revision>5</cp:revision>
  <dcterms:created xsi:type="dcterms:W3CDTF">2021-05-10T12:09:00Z</dcterms:created>
  <dcterms:modified xsi:type="dcterms:W3CDTF">2023-05-08T08:25:00Z</dcterms:modified>
</cp:coreProperties>
</file>